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9A" w:rsidRPr="006D319A" w:rsidRDefault="006D319A" w:rsidP="006D319A">
      <w:pPr>
        <w:spacing w:before="100" w:beforeAutospacing="1" w:after="100" w:afterAutospacing="1"/>
        <w:jc w:val="center"/>
        <w:outlineLvl w:val="2"/>
        <w:rPr>
          <w:rFonts w:ascii="Helvetica" w:eastAsia="Times New Roman" w:hAnsi="Helvetica" w:cs="Times New Roman"/>
          <w:b/>
          <w:bCs/>
        </w:rPr>
      </w:pPr>
      <w:bookmarkStart w:id="0" w:name="art24"/>
      <w:bookmarkEnd w:id="0"/>
      <w:r w:rsidRPr="006D319A">
        <w:rPr>
          <w:rFonts w:ascii="Helvetica" w:eastAsia="Times New Roman" w:hAnsi="Helvetica" w:cs="Times New Roman"/>
          <w:b/>
          <w:bCs/>
        </w:rPr>
        <w:t>Why You Need to Start Talking Like a Nurse:</w:t>
      </w:r>
      <w:r w:rsidRPr="006D319A">
        <w:rPr>
          <w:rFonts w:ascii="Helvetica" w:eastAsia="Times New Roman" w:hAnsi="Helvetica" w:cs="Times New Roman"/>
          <w:b/>
          <w:bCs/>
        </w:rPr>
        <w:br/>
        <w:t>What You Need to Know About Parity and Medical Necessity</w:t>
      </w:r>
    </w:p>
    <w:p w:rsidR="006D319A" w:rsidRPr="006D319A" w:rsidRDefault="006D319A" w:rsidP="006D319A">
      <w:pPr>
        <w:spacing w:before="150" w:after="100" w:afterAutospacing="1"/>
        <w:jc w:val="center"/>
        <w:rPr>
          <w:rFonts w:ascii="Helvetica" w:hAnsi="Helvetica" w:cs="Times New Roman"/>
        </w:rPr>
      </w:pPr>
      <w:r w:rsidRPr="006D319A">
        <w:rPr>
          <w:rFonts w:ascii="Helvetica" w:hAnsi="Helvetica" w:cs="Times New Roman"/>
          <w:i/>
          <w:iCs/>
        </w:rPr>
        <w:t>By Barbara Griswold, LMFT</w:t>
      </w:r>
      <w:r w:rsidRPr="006D319A">
        <w:rPr>
          <w:rFonts w:ascii="Helvetica" w:hAnsi="Helvetica" w:cs="Times New Roman"/>
        </w:rPr>
        <w:br/>
        <w:t>(December 1, 2011)</w:t>
      </w:r>
    </w:p>
    <w:p w:rsidR="006D319A" w:rsidRPr="006D319A" w:rsidRDefault="006D319A" w:rsidP="006D319A">
      <w:pPr>
        <w:spacing w:before="100" w:beforeAutospacing="1" w:after="100" w:afterAutospacing="1"/>
        <w:rPr>
          <w:rFonts w:ascii="Helvetica" w:hAnsi="Helvetica" w:cs="Times New Roman"/>
        </w:rPr>
      </w:pPr>
      <w:bookmarkStart w:id="1" w:name="_GoBack"/>
      <w:bookmarkEnd w:id="1"/>
      <w:r w:rsidRPr="006D319A">
        <w:rPr>
          <w:rFonts w:ascii="Helvetica" w:hAnsi="Helvetica" w:cs="Times New Roman"/>
          <w:b/>
          <w:bCs/>
        </w:rPr>
        <w:t>Why this matters to us:</w:t>
      </w:r>
      <w:r w:rsidRPr="006D319A">
        <w:rPr>
          <w:rFonts w:ascii="Helvetica" w:hAnsi="Helvetica" w:cs="Times New Roman"/>
        </w:rPr>
        <w:t xml:space="preserve"> Now that most plans can no longer impose annual session limits, many plans are taking advantage of a loophole still available to them to restrict treatment, known as "medical necessity." </w:t>
      </w:r>
      <w:r w:rsidRPr="006D319A">
        <w:rPr>
          <w:rFonts w:ascii="Helvetica" w:hAnsi="Helvetica" w:cs="Times New Roman"/>
          <w:i/>
          <w:iCs/>
          <w:u w:val="single"/>
        </w:rPr>
        <w:t>Even if a member has coverage for unlimited sessions, the plan may refuse to cover ANY service it believes is not medically necessary. This is true for both in-network and out-of-network providers, and regardless of the plan type</w:t>
      </w:r>
      <w:r w:rsidRPr="006D319A">
        <w:rPr>
          <w:rFonts w:ascii="Helvetica" w:hAnsi="Helvetica" w:cs="Times New Roman"/>
        </w:rPr>
        <w:t>.</w:t>
      </w:r>
    </w:p>
    <w:p w:rsidR="006D319A" w:rsidRPr="006D319A" w:rsidRDefault="006D319A" w:rsidP="006D319A">
      <w:pPr>
        <w:spacing w:before="100" w:beforeAutospacing="1" w:after="100" w:afterAutospacing="1"/>
        <w:rPr>
          <w:rFonts w:ascii="Helvetica" w:hAnsi="Helvetica" w:cs="Times New Roman"/>
        </w:rPr>
      </w:pPr>
      <w:r w:rsidRPr="006D319A">
        <w:rPr>
          <w:rFonts w:ascii="Helvetica" w:hAnsi="Helvetica" w:cs="Times New Roman"/>
        </w:rPr>
        <w:t xml:space="preserve">To determine medical necessity for treatment, many plans now require periodic written or telephonic treatment updates so that </w:t>
      </w:r>
      <w:proofErr w:type="gramStart"/>
      <w:r w:rsidRPr="006D319A">
        <w:rPr>
          <w:rFonts w:ascii="Helvetica" w:hAnsi="Helvetica" w:cs="Times New Roman"/>
        </w:rPr>
        <w:t>care can be reviewed by case managers</w:t>
      </w:r>
      <w:proofErr w:type="gramEnd"/>
      <w:r w:rsidRPr="006D319A">
        <w:rPr>
          <w:rFonts w:ascii="Helvetica" w:hAnsi="Helvetica" w:cs="Times New Roman"/>
        </w:rPr>
        <w:t>. For example, most Anthem Blue Cross of California accounts now require that providers complete an Outpatient Treatment Report (OTR) after 12 sessions.</w:t>
      </w:r>
    </w:p>
    <w:p w:rsidR="006D319A" w:rsidRPr="006D319A" w:rsidRDefault="006D319A" w:rsidP="006D319A">
      <w:pPr>
        <w:spacing w:before="100" w:beforeAutospacing="1" w:after="100" w:afterAutospacing="1"/>
        <w:rPr>
          <w:rFonts w:ascii="Helvetica" w:hAnsi="Helvetica" w:cs="Times New Roman"/>
        </w:rPr>
      </w:pPr>
      <w:r w:rsidRPr="006D319A">
        <w:rPr>
          <w:rFonts w:ascii="Helvetica" w:hAnsi="Helvetica" w:cs="Times New Roman"/>
          <w:b/>
          <w:bCs/>
        </w:rPr>
        <w:t>What we need to do:</w:t>
      </w:r>
      <w:r w:rsidRPr="006D319A">
        <w:rPr>
          <w:rFonts w:ascii="Helvetica" w:hAnsi="Helvetica" w:cs="Times New Roman"/>
        </w:rPr>
        <w:t xml:space="preserve"> To advocate on our client's behalf, we need to learn to speak the language of medical necessity when talking to case managers or filling out treatment reports. You may ask the plan for their Medical Necessity Criteria (often on their websites), but typically they are looking to see that:</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There is a known or suspected DSM diagnosis (not just a V-code).</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Treatment must alleviate some measurable medical symptom</w:t>
      </w:r>
      <w:r w:rsidRPr="006D319A">
        <w:rPr>
          <w:rFonts w:ascii="Helvetica" w:eastAsia="Times New Roman" w:hAnsi="Helvetica" w:cs="Times New Roman"/>
        </w:rPr>
        <w:t xml:space="preserve"> (such as insomnia, anxiety or depression). Therapy can't be solely for personal growth, career issues, self-esteem, communication, or improving relationships. Avoid treatment plans that focus on feelings awareness, healing the inner chi</w:t>
      </w:r>
      <w:r>
        <w:rPr>
          <w:rFonts w:ascii="Helvetica" w:eastAsia="Times New Roman" w:hAnsi="Helvetica" w:cs="Times New Roman"/>
        </w:rPr>
        <w:t>ld, or finding meaning in life.</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 symptoms must have decreased the client's level of functioning.</w:t>
      </w:r>
      <w:r w:rsidRPr="006D319A">
        <w:rPr>
          <w:rFonts w:ascii="Helvetica" w:eastAsia="Times New Roman" w:hAnsi="Helvetica" w:cs="Times New Roman"/>
        </w:rPr>
        <w:t xml:space="preserve"> A DSM Axis V GAF (Global Assessment of Functioning) score above 40 and below 69 is often r</w:t>
      </w:r>
      <w:r>
        <w:rPr>
          <w:rFonts w:ascii="Helvetica" w:eastAsia="Times New Roman" w:hAnsi="Helvetica" w:cs="Times New Roman"/>
        </w:rPr>
        <w:t>equired for outpatient therapy.</w:t>
      </w:r>
      <w:r w:rsidRPr="006D319A">
        <w:rPr>
          <w:rFonts w:ascii="Helvetica" w:eastAsia="Times New Roman" w:hAnsi="Helvetica" w:cs="Times New Roman"/>
        </w:rPr>
        <w:t> </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 problem seems resolvable in therapy.</w:t>
      </w:r>
      <w:r w:rsidRPr="006D319A">
        <w:rPr>
          <w:rFonts w:ascii="Helvetica" w:eastAsia="Times New Roman" w:hAnsi="Helvetica" w:cs="Times New Roman"/>
        </w:rPr>
        <w:t> </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Treatment is believed to be the most appropriate type, level, and length needed.</w:t>
      </w:r>
      <w:r w:rsidRPr="006D319A">
        <w:rPr>
          <w:rFonts w:ascii="Helvetica" w:eastAsia="Times New Roman" w:hAnsi="Helvetica" w:cs="Times New Roman"/>
        </w:rPr>
        <w:t xml:space="preserve"> Clients reaching therapeutic plateaus may be considered more appropriate for referral to community support, while others may</w:t>
      </w:r>
      <w:r>
        <w:rPr>
          <w:rFonts w:ascii="Helvetica" w:eastAsia="Times New Roman" w:hAnsi="Helvetica" w:cs="Times New Roman"/>
        </w:rPr>
        <w:t xml:space="preserve"> need more intensive treatment.</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 client is making some progress</w:t>
      </w:r>
      <w:r w:rsidRPr="006D319A">
        <w:rPr>
          <w:rFonts w:ascii="Helvetica" w:eastAsia="Times New Roman" w:hAnsi="Helvetica" w:cs="Times New Roman"/>
        </w:rPr>
        <w:t>, or at least being stabilized to pre</w:t>
      </w:r>
      <w:r>
        <w:rPr>
          <w:rFonts w:ascii="Helvetica" w:eastAsia="Times New Roman" w:hAnsi="Helvetica" w:cs="Times New Roman"/>
        </w:rPr>
        <w:t>vent relapse or deterioration.</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 client must be motivated</w:t>
      </w:r>
      <w:r w:rsidRPr="006D319A">
        <w:rPr>
          <w:rFonts w:ascii="Helvetica" w:eastAsia="Times New Roman" w:hAnsi="Helvetica" w:cs="Times New Roman"/>
        </w:rPr>
        <w:t xml:space="preserve">, participating, </w:t>
      </w:r>
      <w:r>
        <w:rPr>
          <w:rFonts w:ascii="Helvetica" w:eastAsia="Times New Roman" w:hAnsi="Helvetica" w:cs="Times New Roman"/>
        </w:rPr>
        <w:t>and following recommendations.</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When substance abuse is diagnosed</w:t>
      </w:r>
      <w:r>
        <w:rPr>
          <w:rFonts w:ascii="Helvetica" w:eastAsia="Times New Roman" w:hAnsi="Helvetica" w:cs="Times New Roman"/>
        </w:rPr>
        <w:t>, an evaluation has been done.</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Medications are being used, where indicated</w:t>
      </w:r>
      <w:r w:rsidRPr="006D319A">
        <w:rPr>
          <w:rFonts w:ascii="Helvetica" w:eastAsia="Times New Roman" w:hAnsi="Helvetica" w:cs="Times New Roman"/>
        </w:rPr>
        <w:t>, or documentatio</w:t>
      </w:r>
      <w:r>
        <w:rPr>
          <w:rFonts w:ascii="Helvetica" w:eastAsia="Times New Roman" w:hAnsi="Helvetica" w:cs="Times New Roman"/>
        </w:rPr>
        <w:t>n is made of why they are not.</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lastRenderedPageBreak/>
        <w:t>You are coordinating care</w:t>
      </w:r>
      <w:r w:rsidRPr="006D319A">
        <w:rPr>
          <w:rFonts w:ascii="Helvetica" w:eastAsia="Times New Roman" w:hAnsi="Helvetica" w:cs="Times New Roman"/>
        </w:rPr>
        <w:t xml:space="preserve"> with other trea</w:t>
      </w:r>
      <w:r>
        <w:rPr>
          <w:rFonts w:ascii="Helvetica" w:eastAsia="Times New Roman" w:hAnsi="Helvetica" w:cs="Times New Roman"/>
        </w:rPr>
        <w:t>ting providers and physicians.</w:t>
      </w:r>
    </w:p>
    <w:p w:rsidR="006D319A" w:rsidRPr="006D319A" w:rsidRDefault="006D319A" w:rsidP="006D319A">
      <w:pPr>
        <w:numPr>
          <w:ilvl w:val="0"/>
          <w:numId w:val="1"/>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When working with a child</w:t>
      </w:r>
      <w:r w:rsidRPr="006D319A">
        <w:rPr>
          <w:rFonts w:ascii="Helvetica" w:eastAsia="Times New Roman" w:hAnsi="Helvetica" w:cs="Times New Roman"/>
        </w:rPr>
        <w:t>, your treatment plan typically must include family therapy, unless contra-indicated.</w:t>
      </w:r>
    </w:p>
    <w:p w:rsidR="006D319A" w:rsidRPr="006D319A" w:rsidRDefault="006D319A" w:rsidP="006D319A">
      <w:pPr>
        <w:spacing w:before="100" w:beforeAutospacing="1" w:after="100" w:afterAutospacing="1"/>
        <w:rPr>
          <w:rFonts w:ascii="Helvetica" w:hAnsi="Helvetica" w:cs="Times New Roman"/>
        </w:rPr>
      </w:pPr>
      <w:r w:rsidRPr="006D319A">
        <w:rPr>
          <w:rFonts w:ascii="Helvetica" w:hAnsi="Helvetica" w:cs="Times New Roman"/>
          <w:b/>
          <w:bCs/>
        </w:rPr>
        <w:t>So, some tips for talking to a plan:</w:t>
      </w:r>
      <w:r w:rsidRPr="006D319A">
        <w:rPr>
          <w:rFonts w:ascii="Helvetica" w:hAnsi="Helvetica" w:cs="Times New Roman"/>
        </w:rPr>
        <w:t xml:space="preserve"> If your care is ever reviewed, here are some things to keep in mind:</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Imagine you work in a hospital.</w:t>
      </w:r>
      <w:r w:rsidRPr="006D319A">
        <w:rPr>
          <w:rFonts w:ascii="Helvetica" w:eastAsia="Times New Roman" w:hAnsi="Helvetica" w:cs="Times New Roman"/>
        </w:rPr>
        <w:t xml:space="preserve"> Learn to describe and record your client's observable symptoms, progress, and your care </w:t>
      </w:r>
      <w:r>
        <w:rPr>
          <w:rFonts w:ascii="Helvetica" w:eastAsia="Times New Roman" w:hAnsi="Helvetica" w:cs="Times New Roman"/>
        </w:rPr>
        <w:t>in a very "medical model" way.</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Be specific</w:t>
      </w:r>
      <w:r w:rsidRPr="006D319A">
        <w:rPr>
          <w:rFonts w:ascii="Helvetica" w:eastAsia="Times New Roman" w:hAnsi="Helvetica" w:cs="Times New Roman"/>
        </w:rPr>
        <w:t>, noting symptom severity and frequency, and scores on even simple diagnostic tests. Look up the diagnosis in the DSM, and use applicable terminology (e.g. "</w:t>
      </w:r>
      <w:proofErr w:type="spellStart"/>
      <w:r w:rsidRPr="006D319A">
        <w:rPr>
          <w:rFonts w:ascii="Helvetica" w:eastAsia="Times New Roman" w:hAnsi="Helvetica" w:cs="Times New Roman"/>
        </w:rPr>
        <w:t>hypersomia</w:t>
      </w:r>
      <w:proofErr w:type="spellEnd"/>
      <w:r w:rsidRPr="006D319A">
        <w:rPr>
          <w:rFonts w:ascii="Helvetica" w:eastAsia="Times New Roman" w:hAnsi="Helvetica" w:cs="Times New Roman"/>
        </w:rPr>
        <w:t>"). Identify symptoms and how they have negatively impacted the client's "Activities of Daily Living" (ADLs), such as work, family, friends</w:t>
      </w:r>
      <w:r>
        <w:rPr>
          <w:rFonts w:ascii="Helvetica" w:eastAsia="Times New Roman" w:hAnsi="Helvetica" w:cs="Times New Roman"/>
        </w:rPr>
        <w:t>hips, finances, and self-care.</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Describe how treatment will reduce impairment, or prevent relapse or hospitalization.</w:t>
      </w:r>
      <w:r w:rsidRPr="006D319A">
        <w:rPr>
          <w:rFonts w:ascii="Helvetica" w:eastAsia="Times New Roman" w:hAnsi="Helvetica" w:cs="Times New Roman"/>
        </w:rPr>
        <w:t xml:space="preserve"> What are you doing in session or what homework are you giving to reduce symptoms? Tie these interventions to your goals. Remember: The goal need only be to return the client to a baseline level of functioning, not</w:t>
      </w:r>
      <w:r>
        <w:rPr>
          <w:rFonts w:ascii="Helvetica" w:eastAsia="Times New Roman" w:hAnsi="Helvetica" w:cs="Times New Roman"/>
        </w:rPr>
        <w:t xml:space="preserve"> complete symptom elimination.</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Make sure goals are measurable, realistic, and consistent</w:t>
      </w:r>
      <w:r w:rsidRPr="006D319A">
        <w:rPr>
          <w:rFonts w:ascii="Helvetica" w:eastAsia="Times New Roman" w:hAnsi="Helvetica" w:cs="Times New Roman"/>
        </w:rPr>
        <w:t xml:space="preserve"> with the diagnosis. Avoid vague goals such as "help identify feelings, and support through divorce," which does not clearly spell out the symptoms being treated. Try to quantify goals. For example, instead of "client will sleep better" you might </w:t>
      </w:r>
      <w:proofErr w:type="gramStart"/>
      <w:r w:rsidRPr="006D319A">
        <w:rPr>
          <w:rFonts w:ascii="Helvetica" w:eastAsia="Times New Roman" w:hAnsi="Helvetica" w:cs="Times New Roman"/>
        </w:rPr>
        <w:t>say</w:t>
      </w:r>
      <w:proofErr w:type="gramEnd"/>
      <w:r w:rsidRPr="006D319A">
        <w:rPr>
          <w:rFonts w:ascii="Helvetica" w:eastAsia="Times New Roman" w:hAnsi="Helvetica" w:cs="Times New Roman"/>
        </w:rPr>
        <w:t xml:space="preserve"> "reduce reliance on sleep medication to no more than tw</w:t>
      </w:r>
      <w:r>
        <w:rPr>
          <w:rFonts w:ascii="Helvetica" w:eastAsia="Times New Roman" w:hAnsi="Helvetica" w:cs="Times New Roman"/>
        </w:rPr>
        <w:t>o times per month."</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Identify any progress</w:t>
      </w:r>
      <w:r w:rsidRPr="006D319A">
        <w:rPr>
          <w:rFonts w:ascii="Helvetica" w:eastAsia="Times New Roman" w:hAnsi="Helvetica" w:cs="Times New Roman"/>
        </w:rPr>
        <w:t>, however small, towar</w:t>
      </w:r>
      <w:r>
        <w:rPr>
          <w:rFonts w:ascii="Helvetica" w:eastAsia="Times New Roman" w:hAnsi="Helvetica" w:cs="Times New Roman"/>
        </w:rPr>
        <w:t>d symptoms reduction or goals.</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Be prepared to discuss</w:t>
      </w:r>
      <w:r w:rsidRPr="006D319A">
        <w:rPr>
          <w:rFonts w:ascii="Helvetica" w:eastAsia="Times New Roman" w:hAnsi="Helvetica" w:cs="Times New Roman"/>
        </w:rPr>
        <w:t xml:space="preserve"> why your chosen modality (individual/couples/family/group) is the most cost-effective way t</w:t>
      </w:r>
      <w:r>
        <w:rPr>
          <w:rFonts w:ascii="Helvetica" w:eastAsia="Times New Roman" w:hAnsi="Helvetica" w:cs="Times New Roman"/>
        </w:rPr>
        <w:t>o treat the client's symptoms.</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Be ready to discuss referrals you have made, and coordination of care with treating professionals</w:t>
      </w:r>
      <w:r w:rsidRPr="006D319A">
        <w:rPr>
          <w:rFonts w:ascii="Helvetica" w:eastAsia="Times New Roman" w:hAnsi="Helvetica" w:cs="Times New Roman"/>
        </w:rPr>
        <w:t xml:space="preserve"> (or be ready to exp</w:t>
      </w:r>
      <w:r>
        <w:rPr>
          <w:rFonts w:ascii="Helvetica" w:eastAsia="Times New Roman" w:hAnsi="Helvetica" w:cs="Times New Roman"/>
        </w:rPr>
        <w:t>lain why these did not occur).</w:t>
      </w:r>
    </w:p>
    <w:p w:rsid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The plan may want you to discuss your treatment plan with your client</w:t>
      </w:r>
      <w:r w:rsidRPr="006D319A">
        <w:rPr>
          <w:rFonts w:ascii="Helvetica" w:eastAsia="Times New Roman" w:hAnsi="Helvetica" w:cs="Times New Roman"/>
        </w:rPr>
        <w:t>, and for</w:t>
      </w:r>
      <w:r>
        <w:rPr>
          <w:rFonts w:ascii="Helvetica" w:eastAsia="Times New Roman" w:hAnsi="Helvetica" w:cs="Times New Roman"/>
        </w:rPr>
        <w:t xml:space="preserve"> you to do periodic check-ins.</w:t>
      </w:r>
    </w:p>
    <w:p w:rsidR="006D319A" w:rsidRPr="006D319A" w:rsidRDefault="006D319A" w:rsidP="006D319A">
      <w:pPr>
        <w:numPr>
          <w:ilvl w:val="0"/>
          <w:numId w:val="2"/>
        </w:numPr>
        <w:spacing w:before="100" w:beforeAutospacing="1" w:after="100" w:afterAutospacing="1"/>
        <w:rPr>
          <w:rFonts w:ascii="Helvetica" w:eastAsia="Times New Roman" w:hAnsi="Helvetica" w:cs="Times New Roman"/>
        </w:rPr>
      </w:pPr>
      <w:r w:rsidRPr="006D319A">
        <w:rPr>
          <w:rFonts w:ascii="Helvetica" w:eastAsia="Times New Roman" w:hAnsi="Helvetica" w:cs="Times New Roman"/>
          <w:b/>
          <w:bCs/>
        </w:rPr>
        <w:t>Above all, don't take his/her questions personally, and don't be defensive. They are just doing their job.</w:t>
      </w:r>
      <w:r w:rsidRPr="006D319A">
        <w:rPr>
          <w:rFonts w:ascii="Helvetica" w:eastAsia="Times New Roman" w:hAnsi="Helvetica" w:cs="Times New Roman"/>
        </w:rPr>
        <w:t xml:space="preserve"> Imagine you just know more about the case, and need to educate the case manager about the details.</w:t>
      </w:r>
    </w:p>
    <w:p w:rsidR="00D307C9" w:rsidRPr="006D319A" w:rsidRDefault="006D319A">
      <w:pPr>
        <w:rPr>
          <w:rFonts w:ascii="Helvetica" w:eastAsia="Times New Roman" w:hAnsi="Helvetica" w:cs="Times New Roman"/>
        </w:rPr>
      </w:pPr>
      <w:proofErr w:type="gramStart"/>
      <w:r w:rsidRPr="006D319A">
        <w:rPr>
          <w:rFonts w:ascii="Helvetica" w:eastAsia="Times New Roman" w:hAnsi="Helvetica" w:cs="Times New Roman"/>
          <w:iCs/>
        </w:rPr>
        <w:t>by</w:t>
      </w:r>
      <w:proofErr w:type="gramEnd"/>
      <w:r w:rsidRPr="006D319A">
        <w:rPr>
          <w:rFonts w:ascii="Helvetica" w:eastAsia="Times New Roman" w:hAnsi="Helvetica" w:cs="Times New Roman"/>
          <w:iCs/>
        </w:rPr>
        <w:t xml:space="preserve"> Barbara Griswold, LMFT</w:t>
      </w:r>
      <w:r w:rsidRPr="006D319A">
        <w:rPr>
          <w:rFonts w:ascii="Helvetica" w:eastAsia="Times New Roman" w:hAnsi="Helvetica" w:cs="Times New Roman"/>
        </w:rPr>
        <w:t xml:space="preserve"> (December 1, 2011)</w:t>
      </w:r>
    </w:p>
    <w:p w:rsidR="006D319A" w:rsidRPr="006D319A" w:rsidRDefault="006D319A">
      <w:pPr>
        <w:rPr>
          <w:rFonts w:ascii="Helvetica" w:hAnsi="Helvetica"/>
        </w:rPr>
      </w:pPr>
      <w:r w:rsidRPr="006D319A">
        <w:rPr>
          <w:rFonts w:ascii="Helvetica" w:hAnsi="Helvetica"/>
        </w:rPr>
        <w:t>http://www.navigatingtheinsurancemaze.com/articles.htm#art24</w:t>
      </w:r>
    </w:p>
    <w:sectPr w:rsidR="006D319A" w:rsidRPr="006D319A" w:rsidSect="00D307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66"/>
    <w:multiLevelType w:val="multilevel"/>
    <w:tmpl w:val="A018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A38F1"/>
    <w:multiLevelType w:val="multilevel"/>
    <w:tmpl w:val="884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9A"/>
    <w:rsid w:val="006D319A"/>
    <w:rsid w:val="00D307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1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19A"/>
    <w:rPr>
      <w:rFonts w:ascii="Times" w:hAnsi="Times"/>
      <w:b/>
      <w:bCs/>
      <w:sz w:val="27"/>
      <w:szCs w:val="27"/>
    </w:rPr>
  </w:style>
  <w:style w:type="paragraph" w:styleId="NormalWeb">
    <w:name w:val="Normal (Web)"/>
    <w:basedOn w:val="Normal"/>
    <w:uiPriority w:val="99"/>
    <w:semiHidden/>
    <w:unhideWhenUsed/>
    <w:rsid w:val="006D31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319A"/>
    <w:rPr>
      <w:b/>
      <w:bCs/>
    </w:rPr>
  </w:style>
  <w:style w:type="character" w:styleId="Emphasis">
    <w:name w:val="Emphasis"/>
    <w:basedOn w:val="DefaultParagraphFont"/>
    <w:uiPriority w:val="20"/>
    <w:qFormat/>
    <w:rsid w:val="006D31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1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19A"/>
    <w:rPr>
      <w:rFonts w:ascii="Times" w:hAnsi="Times"/>
      <w:b/>
      <w:bCs/>
      <w:sz w:val="27"/>
      <w:szCs w:val="27"/>
    </w:rPr>
  </w:style>
  <w:style w:type="paragraph" w:styleId="NormalWeb">
    <w:name w:val="Normal (Web)"/>
    <w:basedOn w:val="Normal"/>
    <w:uiPriority w:val="99"/>
    <w:semiHidden/>
    <w:unhideWhenUsed/>
    <w:rsid w:val="006D31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319A"/>
    <w:rPr>
      <w:b/>
      <w:bCs/>
    </w:rPr>
  </w:style>
  <w:style w:type="character" w:styleId="Emphasis">
    <w:name w:val="Emphasis"/>
    <w:basedOn w:val="DefaultParagraphFont"/>
    <w:uiPriority w:val="20"/>
    <w:qFormat/>
    <w:rsid w:val="006D3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3995</Characters>
  <Application>Microsoft Macintosh Word</Application>
  <DocSecurity>0</DocSecurity>
  <Lines>33</Lines>
  <Paragraphs>9</Paragraphs>
  <ScaleCrop>false</ScaleCrop>
  <Company>Lynne Coon Counseling</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Coon</dc:creator>
  <cp:keywords/>
  <dc:description/>
  <cp:lastModifiedBy>Lynne Coon</cp:lastModifiedBy>
  <cp:revision>1</cp:revision>
  <dcterms:created xsi:type="dcterms:W3CDTF">2014-04-23T21:36:00Z</dcterms:created>
  <dcterms:modified xsi:type="dcterms:W3CDTF">2014-04-23T21:42:00Z</dcterms:modified>
</cp:coreProperties>
</file>